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B6EF5" w14:textId="77777777" w:rsidR="00354278" w:rsidRPr="007001D8" w:rsidRDefault="00354278" w:rsidP="00354278">
      <w:pPr>
        <w:pStyle w:val="Default"/>
        <w:spacing w:before="0" w:line="240" w:lineRule="auto"/>
        <w:jc w:val="right"/>
        <w:rPr>
          <w:rFonts w:ascii="Calibri" w:eastAsia="Arial Unicode MS" w:hAnsi="Calibri" w:cs="Calibri"/>
          <w:b/>
          <w:bCs/>
          <w:sz w:val="32"/>
          <w:szCs w:val="32"/>
          <w:lang w:val="en-US"/>
        </w:rPr>
      </w:pPr>
      <w:r w:rsidRPr="007001D8">
        <w:rPr>
          <w:rFonts w:ascii="Calibri" w:eastAsia="Arial Unicode MS" w:hAnsi="Calibri" w:cs="Calibri"/>
          <w:b/>
          <w:bCs/>
          <w:sz w:val="32"/>
          <w:szCs w:val="32"/>
          <w:lang w:val="en-US"/>
        </w:rPr>
        <w:t>Greenwood Educational Trust</w:t>
      </w:r>
    </w:p>
    <w:p w14:paraId="1854DAD8" w14:textId="067F4377" w:rsidR="00F83D18" w:rsidRDefault="00354278" w:rsidP="00354278">
      <w:pPr>
        <w:pStyle w:val="Default"/>
        <w:spacing w:before="0" w:line="240" w:lineRule="auto"/>
        <w:jc w:val="right"/>
        <w:rPr>
          <w:rFonts w:ascii="Calibri" w:eastAsia="Arial Unicode MS" w:hAnsi="Calibri" w:cs="Calibri"/>
          <w:sz w:val="26"/>
          <w:szCs w:val="26"/>
          <w:lang w:val="en-US"/>
        </w:rPr>
      </w:pPr>
      <w:r w:rsidRPr="007001D8">
        <w:rPr>
          <w:rFonts w:ascii="Calibri" w:eastAsia="Arial Unicode MS" w:hAnsi="Calibri" w:cs="Calibri"/>
          <w:sz w:val="26"/>
          <w:szCs w:val="26"/>
          <w:lang w:val="en-US"/>
        </w:rPr>
        <w:t>Gabrielle Rutter (trustee, BSE LM)</w:t>
      </w:r>
    </w:p>
    <w:p w14:paraId="14153A5E" w14:textId="2464E8FB" w:rsidR="007001D8" w:rsidRPr="007001D8" w:rsidRDefault="007001D8" w:rsidP="00354278">
      <w:pPr>
        <w:pStyle w:val="Default"/>
        <w:spacing w:before="0" w:line="240" w:lineRule="auto"/>
        <w:jc w:val="right"/>
        <w:rPr>
          <w:rFonts w:ascii="Calibri" w:eastAsia="Arial Unicode MS" w:hAnsi="Calibri" w:cs="Calibri"/>
          <w:sz w:val="26"/>
          <w:szCs w:val="26"/>
          <w:lang w:val="en-US"/>
        </w:rPr>
      </w:pPr>
      <w:r>
        <w:rPr>
          <w:rFonts w:ascii="Calibri" w:eastAsia="Arial Unicode MS" w:hAnsi="Calibri" w:cs="Calibri"/>
          <w:sz w:val="26"/>
          <w:szCs w:val="26"/>
          <w:lang w:val="en-US"/>
        </w:rPr>
        <w:t>Gabem.rutter@yahoo.com</w:t>
      </w:r>
    </w:p>
    <w:p w14:paraId="1F5776D6" w14:textId="713F69A8" w:rsidR="00354278" w:rsidRPr="007001D8" w:rsidRDefault="00354278" w:rsidP="00354278">
      <w:pPr>
        <w:pStyle w:val="Default"/>
        <w:spacing w:before="0" w:line="240" w:lineRule="auto"/>
        <w:jc w:val="right"/>
        <w:rPr>
          <w:rFonts w:ascii="Calibri" w:eastAsia="Arial Unicode MS" w:hAnsi="Calibri" w:cs="Calibri"/>
          <w:sz w:val="26"/>
          <w:szCs w:val="26"/>
          <w:lang w:val="en-US"/>
        </w:rPr>
      </w:pPr>
      <w:r w:rsidRPr="007001D8">
        <w:rPr>
          <w:rFonts w:ascii="Calibri" w:eastAsia="Arial Unicode MS" w:hAnsi="Calibri" w:cs="Calibri"/>
          <w:sz w:val="26"/>
          <w:szCs w:val="26"/>
          <w:lang w:val="en-US"/>
        </w:rPr>
        <w:t>Mob: 07742</w:t>
      </w:r>
      <w:r w:rsidR="007001D8" w:rsidRPr="007001D8">
        <w:rPr>
          <w:rFonts w:ascii="Calibri" w:eastAsia="Arial Unicode MS" w:hAnsi="Calibri" w:cs="Calibri"/>
          <w:sz w:val="26"/>
          <w:szCs w:val="26"/>
          <w:lang w:val="en-US"/>
        </w:rPr>
        <w:t xml:space="preserve"> </w:t>
      </w:r>
      <w:r w:rsidRPr="007001D8">
        <w:rPr>
          <w:rFonts w:ascii="Calibri" w:eastAsia="Arial Unicode MS" w:hAnsi="Calibri" w:cs="Calibri"/>
          <w:sz w:val="26"/>
          <w:szCs w:val="26"/>
          <w:lang w:val="en-US"/>
        </w:rPr>
        <w:t>157096</w:t>
      </w:r>
    </w:p>
    <w:p w14:paraId="322934E8" w14:textId="115F92B1" w:rsidR="007001D8" w:rsidRDefault="007001D8" w:rsidP="00354278">
      <w:pPr>
        <w:pStyle w:val="Default"/>
        <w:spacing w:before="0" w:line="240" w:lineRule="auto"/>
        <w:jc w:val="right"/>
        <w:rPr>
          <w:rFonts w:ascii="Calibri" w:eastAsia="Arial Unicode MS" w:hAnsi="Calibri" w:cs="Calibri"/>
          <w:sz w:val="26"/>
          <w:szCs w:val="26"/>
          <w:lang w:val="en-US"/>
        </w:rPr>
      </w:pPr>
      <w:r w:rsidRPr="007001D8">
        <w:rPr>
          <w:rFonts w:ascii="Calibri" w:eastAsia="Arial Unicode MS" w:hAnsi="Calibri" w:cs="Calibri"/>
          <w:sz w:val="26"/>
          <w:szCs w:val="26"/>
          <w:lang w:val="en-US"/>
        </w:rPr>
        <w:t>Paula Boughton (</w:t>
      </w:r>
      <w:proofErr w:type="gramStart"/>
      <w:r w:rsidRPr="007001D8">
        <w:rPr>
          <w:rFonts w:ascii="Calibri" w:eastAsia="Arial Unicode MS" w:hAnsi="Calibri" w:cs="Calibri"/>
          <w:sz w:val="26"/>
          <w:szCs w:val="26"/>
          <w:lang w:val="en-US"/>
        </w:rPr>
        <w:t>trustee,BSE</w:t>
      </w:r>
      <w:proofErr w:type="gramEnd"/>
      <w:r w:rsidRPr="007001D8">
        <w:rPr>
          <w:rFonts w:ascii="Calibri" w:eastAsia="Arial Unicode MS" w:hAnsi="Calibri" w:cs="Calibri"/>
          <w:sz w:val="26"/>
          <w:szCs w:val="26"/>
          <w:lang w:val="en-US"/>
        </w:rPr>
        <w:t xml:space="preserve"> LM)</w:t>
      </w:r>
    </w:p>
    <w:p w14:paraId="1F031ABE" w14:textId="3941A40E" w:rsidR="007001D8" w:rsidRPr="007001D8" w:rsidRDefault="00A1331C" w:rsidP="00354278">
      <w:pPr>
        <w:pStyle w:val="Default"/>
        <w:spacing w:before="0" w:line="240" w:lineRule="auto"/>
        <w:jc w:val="right"/>
        <w:rPr>
          <w:rFonts w:ascii="Calibri" w:eastAsia="Arial Unicode MS" w:hAnsi="Calibri" w:cs="Calibri"/>
          <w:sz w:val="26"/>
          <w:szCs w:val="26"/>
          <w:lang w:val="en-US"/>
        </w:rPr>
      </w:pPr>
      <w:r>
        <w:rPr>
          <w:rFonts w:ascii="Calibri" w:eastAsia="Arial Unicode MS" w:hAnsi="Calibri" w:cs="Calibri"/>
          <w:sz w:val="26"/>
          <w:szCs w:val="26"/>
          <w:lang w:val="en-US"/>
        </w:rPr>
        <w:t>paula.boughton@yahoo.com</w:t>
      </w:r>
    </w:p>
    <w:p w14:paraId="6C9CD07D" w14:textId="089FB069" w:rsidR="007001D8" w:rsidRDefault="007001D8" w:rsidP="00354278">
      <w:pPr>
        <w:pStyle w:val="Default"/>
        <w:spacing w:before="0" w:line="240" w:lineRule="auto"/>
        <w:jc w:val="right"/>
        <w:rPr>
          <w:u w:color="000000"/>
          <w14:textOutline w14:w="12700" w14:cap="flat" w14:cmpd="sng" w14:algn="ctr">
            <w14:noFill/>
            <w14:prstDash w14:val="solid"/>
            <w14:miter w14:lim="400000"/>
          </w14:textOutline>
        </w:rPr>
      </w:pPr>
      <w:r w:rsidRPr="007001D8">
        <w:rPr>
          <w:rFonts w:ascii="Calibri" w:eastAsia="Arial Unicode MS" w:hAnsi="Calibri" w:cs="Calibri"/>
          <w:sz w:val="26"/>
          <w:szCs w:val="26"/>
          <w:lang w:val="en-US"/>
        </w:rPr>
        <w:t>Mob: 07941 416622</w:t>
      </w:r>
    </w:p>
    <w:p w14:paraId="0A5C6225" w14:textId="77777777" w:rsidR="00F83D18" w:rsidRDefault="00F83D18" w:rsidP="00F83D18">
      <w:pPr>
        <w:pStyle w:val="Default"/>
        <w:spacing w:before="0" w:line="240" w:lineRule="auto"/>
        <w:rPr>
          <w:u w:color="000000"/>
          <w14:textOutline w14:w="12700" w14:cap="flat" w14:cmpd="sng" w14:algn="ctr">
            <w14:noFill/>
            <w14:prstDash w14:val="solid"/>
            <w14:miter w14:lim="400000"/>
          </w14:textOutline>
        </w:rPr>
      </w:pPr>
    </w:p>
    <w:p w14:paraId="152DD878" w14:textId="77777777" w:rsidR="00F83D18" w:rsidRDefault="00F83D18" w:rsidP="00F83D18">
      <w:pPr>
        <w:pStyle w:val="Default"/>
        <w:spacing w:before="0" w:line="240" w:lineRule="auto"/>
        <w:rPr>
          <w:rFonts w:ascii="Helvetica" w:eastAsia="Helvetica" w:hAnsi="Helvetica" w:cs="Helvetica"/>
          <w:sz w:val="26"/>
          <w:szCs w:val="26"/>
          <w:u w:color="000000"/>
          <w14:textOutline w14:w="12700" w14:cap="flat" w14:cmpd="sng" w14:algn="ctr">
            <w14:noFill/>
            <w14:prstDash w14:val="solid"/>
            <w14:miter w14:lim="400000"/>
          </w14:textOutline>
        </w:rPr>
      </w:pPr>
      <w:r>
        <w:rPr>
          <w:rFonts w:ascii="Calibri" w:hAnsi="Calibri"/>
          <w:sz w:val="26"/>
          <w:szCs w:val="26"/>
          <w:u w:color="000000"/>
          <w:lang w:val="en-US"/>
          <w14:textOutline w14:w="12700" w14:cap="flat" w14:cmpd="sng" w14:algn="ctr">
            <w14:noFill/>
            <w14:prstDash w14:val="solid"/>
            <w14:miter w14:lim="400000"/>
          </w14:textOutline>
        </w:rPr>
        <w:t>Dear Friends,</w:t>
      </w:r>
    </w:p>
    <w:p w14:paraId="1AD641D2" w14:textId="77777777" w:rsidR="00F83D18" w:rsidRDefault="00F83D18" w:rsidP="00F83D18">
      <w:pPr>
        <w:pStyle w:val="Default"/>
        <w:spacing w:before="0" w:line="240" w:lineRule="auto"/>
        <w:rPr>
          <w:rFonts w:ascii="Calibri" w:eastAsia="Calibri" w:hAnsi="Calibri" w:cs="Calibri"/>
          <w:sz w:val="26"/>
          <w:szCs w:val="26"/>
          <w:u w:color="000000"/>
          <w14:textOutline w14:w="12700" w14:cap="flat" w14:cmpd="sng" w14:algn="ctr">
            <w14:noFill/>
            <w14:prstDash w14:val="solid"/>
            <w14:miter w14:lim="400000"/>
          </w14:textOutline>
        </w:rPr>
      </w:pPr>
    </w:p>
    <w:p w14:paraId="28A7E10B" w14:textId="77777777" w:rsidR="00F83D18" w:rsidRDefault="00F83D18" w:rsidP="00F83D18">
      <w:pPr>
        <w:pStyle w:val="Default"/>
        <w:spacing w:before="0" w:line="240" w:lineRule="auto"/>
        <w:rPr>
          <w:rFonts w:ascii="Calibri" w:eastAsia="Calibri" w:hAnsi="Calibri" w:cs="Calibri"/>
          <w:sz w:val="26"/>
          <w:szCs w:val="26"/>
          <w:u w:color="000000"/>
          <w:lang w:val="en-US"/>
          <w14:textOutline w14:w="12700" w14:cap="flat" w14:cmpd="sng" w14:algn="ctr">
            <w14:noFill/>
            <w14:prstDash w14:val="solid"/>
            <w14:miter w14:lim="400000"/>
          </w14:textOutline>
        </w:rPr>
      </w:pPr>
      <w:r>
        <w:rPr>
          <w:rFonts w:ascii="Calibri" w:hAnsi="Calibri"/>
          <w:sz w:val="26"/>
          <w:szCs w:val="26"/>
          <w:u w:color="000000"/>
          <w:lang w:val="en-US"/>
          <w14:textOutline w14:w="12700" w14:cap="flat" w14:cmpd="sng" w14:algn="ctr">
            <w14:noFill/>
            <w14:prstDash w14:val="solid"/>
            <w14:miter w14:lim="400000"/>
          </w14:textOutline>
        </w:rPr>
        <w:t>Applications are once again invited from young people who are eligible for a grant from the Greenwood Educational Trust (GET). We consider the grants as an important form of gift from Quakers to our young people, to help and encourage them on their way in the world, in accordance with our Quaker values.</w:t>
      </w:r>
    </w:p>
    <w:p w14:paraId="4B712EF9" w14:textId="77777777" w:rsidR="00F83D18" w:rsidRDefault="00F83D18" w:rsidP="00F83D18">
      <w:pPr>
        <w:pStyle w:val="Default"/>
        <w:spacing w:before="0" w:line="240" w:lineRule="auto"/>
        <w:rPr>
          <w:rFonts w:ascii="Calibri" w:eastAsia="Calibri" w:hAnsi="Calibri" w:cs="Calibri"/>
          <w:sz w:val="26"/>
          <w:szCs w:val="26"/>
          <w:u w:color="000000"/>
          <w:lang w:val="en-US"/>
          <w14:textOutline w14:w="12700" w14:cap="flat" w14:cmpd="sng" w14:algn="ctr">
            <w14:noFill/>
            <w14:prstDash w14:val="solid"/>
            <w14:miter w14:lim="400000"/>
          </w14:textOutline>
        </w:rPr>
      </w:pPr>
    </w:p>
    <w:p w14:paraId="5023E757" w14:textId="77777777" w:rsidR="00F83D18" w:rsidRDefault="00F83D18" w:rsidP="00F83D18">
      <w:pPr>
        <w:pStyle w:val="Default"/>
        <w:spacing w:before="0" w:line="240" w:lineRule="auto"/>
        <w:rPr>
          <w:rFonts w:ascii="Helvetica" w:eastAsia="Helvetica" w:hAnsi="Helvetica" w:cs="Helvetica"/>
          <w:sz w:val="26"/>
          <w:szCs w:val="26"/>
          <w:u w:color="000000"/>
          <w14:textOutline w14:w="12700" w14:cap="flat" w14:cmpd="sng" w14:algn="ctr">
            <w14:noFill/>
            <w14:prstDash w14:val="solid"/>
            <w14:miter w14:lim="400000"/>
          </w14:textOutline>
        </w:rPr>
      </w:pPr>
      <w:r>
        <w:rPr>
          <w:rFonts w:ascii="Calibri" w:hAnsi="Calibri"/>
          <w:sz w:val="26"/>
          <w:szCs w:val="26"/>
          <w:u w:color="931F92"/>
          <w:lang w:val="en-US"/>
          <w14:textOutline w14:w="12700" w14:cap="flat" w14:cmpd="sng" w14:algn="ctr">
            <w14:noFill/>
            <w14:prstDash w14:val="solid"/>
            <w14:miter w14:lim="400000"/>
          </w14:textOutline>
        </w:rPr>
        <w:t xml:space="preserve">Grants are awarded annually: in 2023 GET trustees were pleased to award grants, ranging from </w:t>
      </w:r>
      <w:r>
        <w:rPr>
          <w:rFonts w:ascii="Calibri" w:hAnsi="Calibri"/>
          <w:sz w:val="26"/>
          <w:szCs w:val="26"/>
          <w:u w:color="931F92"/>
          <w14:textOutline w14:w="12700" w14:cap="flat" w14:cmpd="sng" w14:algn="ctr">
            <w14:noFill/>
            <w14:prstDash w14:val="solid"/>
            <w14:miter w14:lim="400000"/>
          </w14:textOutline>
        </w:rPr>
        <w:t>£</w:t>
      </w:r>
      <w:r>
        <w:rPr>
          <w:rFonts w:ascii="Calibri" w:hAnsi="Calibri"/>
          <w:sz w:val="26"/>
          <w:szCs w:val="26"/>
          <w:u w:color="931F92"/>
          <w:lang w:val="en-US"/>
          <w14:textOutline w14:w="12700" w14:cap="flat" w14:cmpd="sng" w14:algn="ctr">
            <w14:noFill/>
            <w14:prstDash w14:val="solid"/>
            <w14:miter w14:lim="400000"/>
          </w14:textOutline>
        </w:rPr>
        <w:t xml:space="preserve">150 to </w:t>
      </w:r>
      <w:r>
        <w:rPr>
          <w:rFonts w:ascii="Calibri" w:hAnsi="Calibri"/>
          <w:sz w:val="26"/>
          <w:szCs w:val="26"/>
          <w:u w:color="931F92"/>
          <w14:textOutline w14:w="12700" w14:cap="flat" w14:cmpd="sng" w14:algn="ctr">
            <w14:noFill/>
            <w14:prstDash w14:val="solid"/>
            <w14:miter w14:lim="400000"/>
          </w14:textOutline>
        </w:rPr>
        <w:t>£</w:t>
      </w:r>
      <w:r>
        <w:rPr>
          <w:rFonts w:ascii="Calibri" w:hAnsi="Calibri"/>
          <w:sz w:val="26"/>
          <w:szCs w:val="26"/>
          <w:u w:color="931F92"/>
          <w:lang w:val="en-US"/>
          <w14:textOutline w14:w="12700" w14:cap="flat" w14:cmpd="sng" w14:algn="ctr">
            <w14:noFill/>
            <w14:prstDash w14:val="solid"/>
            <w14:miter w14:lim="400000"/>
          </w14:textOutline>
        </w:rPr>
        <w:t xml:space="preserve">300, to 23 young people in Essex and Suffolk Area Meetings. </w:t>
      </w:r>
    </w:p>
    <w:p w14:paraId="0C6EC921" w14:textId="77777777" w:rsidR="00F83D18" w:rsidRDefault="00F83D18" w:rsidP="00F83D18">
      <w:pPr>
        <w:pStyle w:val="Default"/>
        <w:spacing w:before="0" w:line="240" w:lineRule="auto"/>
        <w:rPr>
          <w:rFonts w:ascii="Calibri" w:eastAsia="Calibri" w:hAnsi="Calibri" w:cs="Calibri"/>
          <w:color w:val="942092"/>
          <w:sz w:val="26"/>
          <w:szCs w:val="26"/>
          <w:u w:color="942092"/>
          <w14:textOutline w14:w="12700" w14:cap="flat" w14:cmpd="sng" w14:algn="ctr">
            <w14:noFill/>
            <w14:prstDash w14:val="solid"/>
            <w14:miter w14:lim="400000"/>
          </w14:textOutline>
        </w:rPr>
      </w:pPr>
    </w:p>
    <w:p w14:paraId="1126A645" w14:textId="77777777" w:rsidR="00F83D18" w:rsidRDefault="00F83D18" w:rsidP="00F83D18">
      <w:pPr>
        <w:pStyle w:val="Default"/>
        <w:spacing w:before="0" w:line="240" w:lineRule="auto"/>
        <w:rPr>
          <w:rFonts w:ascii="Helvetica" w:eastAsia="Helvetica" w:hAnsi="Helvetica" w:cs="Helvetica"/>
          <w:b/>
          <w:bCs/>
          <w:i/>
          <w:iCs/>
          <w:sz w:val="26"/>
          <w:szCs w:val="26"/>
          <w:u w:color="931F92"/>
          <w14:textOutline w14:w="12700" w14:cap="flat" w14:cmpd="sng" w14:algn="ctr">
            <w14:noFill/>
            <w14:prstDash w14:val="solid"/>
            <w14:miter w14:lim="400000"/>
          </w14:textOutline>
        </w:rPr>
      </w:pPr>
      <w:r>
        <w:rPr>
          <w:rFonts w:ascii="Calibri" w:hAnsi="Calibri"/>
          <w:b/>
          <w:bCs/>
          <w:i/>
          <w:iCs/>
          <w:sz w:val="26"/>
          <w:szCs w:val="26"/>
          <w:u w:val="single" w:color="931F92"/>
          <w14:textOutline w14:w="12700" w14:cap="flat" w14:cmpd="sng" w14:algn="ctr">
            <w14:noFill/>
            <w14:prstDash w14:val="solid"/>
            <w14:miter w14:lim="400000"/>
          </w14:textOutline>
        </w:rPr>
        <w:t>APPLICATION CRITERIA</w:t>
      </w:r>
    </w:p>
    <w:p w14:paraId="12C57026" w14:textId="77777777" w:rsidR="00F83D18" w:rsidRDefault="00F83D18" w:rsidP="00F83D18">
      <w:pPr>
        <w:pStyle w:val="Default"/>
        <w:spacing w:before="0" w:line="240" w:lineRule="auto"/>
        <w:rPr>
          <w:rFonts w:ascii="Calibri" w:eastAsia="Calibri" w:hAnsi="Calibri" w:cs="Calibri"/>
          <w:b/>
          <w:bCs/>
          <w:i/>
          <w:iCs/>
          <w:sz w:val="26"/>
          <w:szCs w:val="26"/>
          <w:u w:color="931F92"/>
          <w14:textOutline w14:w="12700" w14:cap="flat" w14:cmpd="sng" w14:algn="ctr">
            <w14:noFill/>
            <w14:prstDash w14:val="solid"/>
            <w14:miter w14:lim="400000"/>
          </w14:textOutline>
        </w:rPr>
      </w:pPr>
    </w:p>
    <w:p w14:paraId="3B6C156E" w14:textId="77777777" w:rsidR="00F83D18" w:rsidRDefault="00F83D18" w:rsidP="00F83D18">
      <w:pPr>
        <w:pStyle w:val="Default"/>
        <w:spacing w:before="0" w:line="240" w:lineRule="auto"/>
        <w:rPr>
          <w:rFonts w:ascii="Helvetica" w:eastAsia="Helvetica" w:hAnsi="Helvetica" w:cs="Helvetica"/>
          <w:b/>
          <w:bCs/>
          <w:i/>
          <w:iCs/>
          <w:sz w:val="26"/>
          <w:szCs w:val="26"/>
          <w:u w:color="931F92"/>
          <w14:textOutline w14:w="12700" w14:cap="flat" w14:cmpd="sng" w14:algn="ctr">
            <w14:noFill/>
            <w14:prstDash w14:val="solid"/>
            <w14:miter w14:lim="400000"/>
          </w14:textOutline>
        </w:rPr>
      </w:pPr>
      <w:r>
        <w:rPr>
          <w:rFonts w:ascii="Calibri" w:hAnsi="Calibri"/>
          <w:b/>
          <w:bCs/>
          <w:i/>
          <w:iCs/>
          <w:sz w:val="26"/>
          <w:szCs w:val="26"/>
          <w:u w:color="931F92"/>
          <w:lang w:val="en-US"/>
          <w14:textOutline w14:w="12700" w14:cap="flat" w14:cmpd="sng" w14:algn="ctr">
            <w14:noFill/>
            <w14:prstDash w14:val="solid"/>
            <w14:miter w14:lim="400000"/>
          </w14:textOutline>
        </w:rPr>
        <w:t xml:space="preserve">Beneficiaries are those </w:t>
      </w:r>
      <w:r>
        <w:rPr>
          <w:rFonts w:ascii="Calibri" w:hAnsi="Calibri"/>
          <w:b/>
          <w:bCs/>
          <w:i/>
          <w:iCs/>
          <w:sz w:val="26"/>
          <w:szCs w:val="26"/>
          <w:u w:color="931F92"/>
          <w:lang w:val="de-DE"/>
          <w14:textOutline w14:w="12700" w14:cap="flat" w14:cmpd="sng" w14:algn="ctr">
            <w14:noFill/>
            <w14:prstDash w14:val="solid"/>
            <w14:miter w14:lim="400000"/>
          </w14:textOutline>
        </w:rPr>
        <w:t xml:space="preserve">under 25 </w:t>
      </w:r>
      <w:r>
        <w:rPr>
          <w:rFonts w:ascii="Calibri" w:hAnsi="Calibri"/>
          <w:b/>
          <w:bCs/>
          <w:i/>
          <w:iCs/>
          <w:sz w:val="26"/>
          <w:szCs w:val="26"/>
          <w:u w:color="931F92"/>
          <w:lang w:val="en-US"/>
          <w14:textOutline w14:w="12700" w14:cap="flat" w14:cmpd="sng" w14:algn="ctr">
            <w14:noFill/>
            <w14:prstDash w14:val="solid"/>
            <w14:miter w14:lim="400000"/>
          </w14:textOutline>
        </w:rPr>
        <w:t xml:space="preserve">at 1st September who are, or whose parents are, members or attenders of the Meetings in Essex and Suffolk and who are in need of financial support during their school, early university years or any other form of education including apprenticeships, further education qualifications or </w:t>
      </w:r>
      <w:proofErr w:type="spellStart"/>
      <w:r>
        <w:rPr>
          <w:rFonts w:ascii="Calibri" w:hAnsi="Calibri"/>
          <w:b/>
          <w:bCs/>
          <w:i/>
          <w:iCs/>
          <w:sz w:val="26"/>
          <w:szCs w:val="26"/>
          <w:u w:color="931F92"/>
          <w:lang w:val="en-US"/>
          <w14:textOutline w14:w="12700" w14:cap="flat" w14:cmpd="sng" w14:algn="ctr">
            <w14:noFill/>
            <w14:prstDash w14:val="solid"/>
            <w14:miter w14:lim="400000"/>
          </w14:textOutline>
        </w:rPr>
        <w:t>extra curricular</w:t>
      </w:r>
      <w:proofErr w:type="spellEnd"/>
      <w:r>
        <w:rPr>
          <w:rFonts w:ascii="Calibri" w:hAnsi="Calibri"/>
          <w:b/>
          <w:bCs/>
          <w:i/>
          <w:iCs/>
          <w:sz w:val="26"/>
          <w:szCs w:val="26"/>
          <w:u w:color="931F92"/>
          <w:lang w:val="en-US"/>
          <w14:textOutline w14:w="12700" w14:cap="flat" w14:cmpd="sng" w14:algn="ctr">
            <w14:noFill/>
            <w14:prstDash w14:val="solid"/>
            <w14:miter w14:lim="400000"/>
          </w14:textOutline>
        </w:rPr>
        <w:t xml:space="preserve"> activities or study.</w:t>
      </w:r>
    </w:p>
    <w:p w14:paraId="3C7EFC92" w14:textId="77777777" w:rsidR="00F83D18" w:rsidRDefault="00F83D18" w:rsidP="00F83D18">
      <w:pPr>
        <w:pStyle w:val="Default"/>
        <w:spacing w:before="0" w:line="240" w:lineRule="auto"/>
        <w:rPr>
          <w:rFonts w:ascii="Calibri" w:eastAsia="Calibri" w:hAnsi="Calibri" w:cs="Calibri"/>
          <w:sz w:val="26"/>
          <w:szCs w:val="26"/>
          <w:u w:color="931F92"/>
          <w14:textOutline w14:w="12700" w14:cap="flat" w14:cmpd="sng" w14:algn="ctr">
            <w14:noFill/>
            <w14:prstDash w14:val="solid"/>
            <w14:miter w14:lim="400000"/>
          </w14:textOutline>
        </w:rPr>
      </w:pPr>
    </w:p>
    <w:p w14:paraId="6EAC3E2F" w14:textId="77777777" w:rsidR="00F83D18" w:rsidRDefault="00F83D18" w:rsidP="00F83D18">
      <w:pPr>
        <w:pStyle w:val="Default"/>
        <w:spacing w:before="0" w:line="240" w:lineRule="auto"/>
        <w:rPr>
          <w:rFonts w:ascii="Helvetica" w:eastAsia="Helvetica" w:hAnsi="Helvetica" w:cs="Helvetica"/>
          <w:sz w:val="26"/>
          <w:szCs w:val="26"/>
          <w:u w:color="931F92"/>
          <w14:textOutline w14:w="12700" w14:cap="flat" w14:cmpd="sng" w14:algn="ctr">
            <w14:noFill/>
            <w14:prstDash w14:val="solid"/>
            <w14:miter w14:lim="400000"/>
          </w14:textOutline>
        </w:rPr>
      </w:pPr>
      <w:r>
        <w:rPr>
          <w:rFonts w:ascii="Calibri" w:hAnsi="Calibri"/>
          <w:sz w:val="26"/>
          <w:szCs w:val="26"/>
          <w:u w:color="931F92"/>
          <w:lang w:val="en-US"/>
          <w14:textOutline w14:w="12700" w14:cap="flat" w14:cmpd="sng" w14:algn="ctr">
            <w14:noFill/>
            <w14:prstDash w14:val="solid"/>
            <w14:miter w14:lim="400000"/>
          </w14:textOutline>
        </w:rPr>
        <w:t>The Greenwood Educational Trust is derived from a foundation set up to administer the proceeds of the sale of a Friends school in Halstead run by Lucy Greenwood in the early 19</w:t>
      </w:r>
      <w:r>
        <w:rPr>
          <w:rFonts w:ascii="Calibri" w:hAnsi="Calibri"/>
          <w:sz w:val="26"/>
          <w:szCs w:val="26"/>
          <w:u w:color="931F92"/>
          <w:vertAlign w:val="superscript"/>
          <w:lang w:val="en-US"/>
          <w14:textOutline w14:w="12700" w14:cap="flat" w14:cmpd="sng" w14:algn="ctr">
            <w14:noFill/>
            <w14:prstDash w14:val="solid"/>
            <w14:miter w14:lim="400000"/>
          </w14:textOutline>
        </w:rPr>
        <w:t>th</w:t>
      </w:r>
      <w:r>
        <w:rPr>
          <w:rFonts w:ascii="Calibri" w:hAnsi="Calibri"/>
          <w:sz w:val="26"/>
          <w:szCs w:val="26"/>
          <w:u w:color="931F92"/>
          <w14:textOutline w14:w="12700" w14:cap="flat" w14:cmpd="sng" w14:algn="ctr">
            <w14:noFill/>
            <w14:prstDash w14:val="solid"/>
            <w14:miter w14:lim="400000"/>
          </w14:textOutline>
        </w:rPr>
        <w:t xml:space="preserve"> century. </w:t>
      </w:r>
    </w:p>
    <w:p w14:paraId="60DA8669" w14:textId="77777777" w:rsidR="00F83D18" w:rsidRDefault="00F83D18" w:rsidP="00F83D18">
      <w:pPr>
        <w:pStyle w:val="Default"/>
        <w:spacing w:before="0" w:line="240" w:lineRule="auto"/>
        <w:rPr>
          <w:rFonts w:ascii="Helvetica" w:eastAsia="Helvetica" w:hAnsi="Helvetica" w:cs="Helvetica"/>
          <w:sz w:val="26"/>
          <w:szCs w:val="26"/>
          <w:u w:color="931F92"/>
          <w14:textOutline w14:w="12700" w14:cap="flat" w14:cmpd="sng" w14:algn="ctr">
            <w14:noFill/>
            <w14:prstDash w14:val="solid"/>
            <w14:miter w14:lim="400000"/>
          </w14:textOutline>
        </w:rPr>
      </w:pPr>
    </w:p>
    <w:p w14:paraId="3A63555E" w14:textId="4994C654" w:rsidR="00F83D18" w:rsidRDefault="00F83D18" w:rsidP="00F83D18">
      <w:pPr>
        <w:pStyle w:val="Default"/>
        <w:spacing w:before="0" w:line="240" w:lineRule="auto"/>
        <w:rPr>
          <w:rFonts w:ascii="Helvetica" w:eastAsia="Helvetica" w:hAnsi="Helvetica" w:cs="Helvetica"/>
          <w:sz w:val="26"/>
          <w:szCs w:val="26"/>
          <w:u w:color="931F92"/>
          <w14:textOutline w14:w="12700" w14:cap="flat" w14:cmpd="sng" w14:algn="ctr">
            <w14:noFill/>
            <w14:prstDash w14:val="solid"/>
            <w14:miter w14:lim="400000"/>
          </w14:textOutline>
        </w:rPr>
      </w:pPr>
      <w:r>
        <w:rPr>
          <w:rFonts w:ascii="Calibri" w:hAnsi="Calibri"/>
          <w:sz w:val="26"/>
          <w:szCs w:val="26"/>
          <w:u w:color="931F92"/>
          <w:lang w:val="en-US"/>
          <w14:textOutline w14:w="12700" w14:cap="flat" w14:cmpd="sng" w14:algn="ctr">
            <w14:noFill/>
            <w14:prstDash w14:val="solid"/>
            <w14:miter w14:lim="400000"/>
          </w14:textOutline>
        </w:rPr>
        <w:t xml:space="preserve">Trustees are drawn from each of four Area Meetings in Suffolk and East Anglia:  Ipswich &amp; Diss, South East Anglia, Thaxted, and Mid Essex. Each Area </w:t>
      </w:r>
      <w:r w:rsidR="00A9064A">
        <w:rPr>
          <w:rFonts w:ascii="Calibri" w:hAnsi="Calibri"/>
          <w:sz w:val="26"/>
          <w:szCs w:val="26"/>
          <w:u w:color="931F92"/>
          <w:lang w:val="en-US"/>
          <w14:textOutline w14:w="12700" w14:cap="flat" w14:cmpd="sng" w14:algn="ctr">
            <w14:noFill/>
            <w14:prstDash w14:val="solid"/>
            <w14:miter w14:lim="400000"/>
          </w14:textOutline>
        </w:rPr>
        <w:t>M</w:t>
      </w:r>
      <w:r>
        <w:rPr>
          <w:rFonts w:ascii="Calibri" w:hAnsi="Calibri"/>
          <w:sz w:val="26"/>
          <w:szCs w:val="26"/>
          <w:u w:color="931F92"/>
          <w:lang w:val="en-US"/>
          <w14:textOutline w14:w="12700" w14:cap="flat" w14:cmpd="sng" w14:algn="ctr">
            <w14:noFill/>
            <w14:prstDash w14:val="solid"/>
            <w14:miter w14:lim="400000"/>
          </w14:textOutline>
        </w:rPr>
        <w:t xml:space="preserve">eeting appoints two trustees. </w:t>
      </w:r>
      <w:r w:rsidR="00A9064A">
        <w:rPr>
          <w:rFonts w:ascii="Calibri" w:hAnsi="Calibri"/>
          <w:i/>
          <w:iCs/>
          <w:sz w:val="26"/>
          <w:szCs w:val="26"/>
          <w:u w:color="931F92"/>
          <w:lang w:val="en-US"/>
          <w14:textOutline w14:w="12700" w14:cap="flat" w14:cmpd="sng" w14:algn="ctr">
            <w14:noFill/>
            <w14:prstDash w14:val="solid"/>
            <w14:miter w14:lim="400000"/>
          </w14:textOutline>
        </w:rPr>
        <w:t>Paula Boughton and Gabrielle Rutter</w:t>
      </w:r>
      <w:r>
        <w:rPr>
          <w:rFonts w:ascii="Calibri" w:hAnsi="Calibri"/>
          <w:i/>
          <w:iCs/>
          <w:sz w:val="26"/>
          <w:szCs w:val="26"/>
          <w:u w:color="931F92"/>
          <w:lang w:val="en-US"/>
          <w14:textOutline w14:w="12700" w14:cap="flat" w14:cmpd="sng" w14:algn="ctr">
            <w14:noFill/>
            <w14:prstDash w14:val="solid"/>
            <w14:miter w14:lim="400000"/>
          </w14:textOutline>
        </w:rPr>
        <w:t xml:space="preserve"> </w:t>
      </w:r>
      <w:r>
        <w:rPr>
          <w:rFonts w:ascii="Calibri" w:hAnsi="Calibri"/>
          <w:sz w:val="26"/>
          <w:szCs w:val="26"/>
          <w:u w:color="931F92"/>
          <w:lang w:val="en-US"/>
          <w14:textOutline w14:w="12700" w14:cap="flat" w14:cmpd="sng" w14:algn="ctr">
            <w14:noFill/>
            <w14:prstDash w14:val="solid"/>
            <w14:miter w14:lim="400000"/>
          </w14:textOutline>
        </w:rPr>
        <w:t xml:space="preserve">are the trustees currently appointed by </w:t>
      </w:r>
      <w:r w:rsidR="00A9064A">
        <w:rPr>
          <w:rFonts w:ascii="Calibri" w:hAnsi="Calibri"/>
          <w:sz w:val="26"/>
          <w:szCs w:val="26"/>
          <w:u w:color="931F92"/>
          <w:lang w:val="en-US"/>
          <w14:textOutline w14:w="12700" w14:cap="flat" w14:cmpd="sng" w14:algn="ctr">
            <w14:noFill/>
            <w14:prstDash w14:val="solid"/>
            <w14:miter w14:lim="400000"/>
          </w14:textOutline>
        </w:rPr>
        <w:t>Ipswich and Diss</w:t>
      </w:r>
      <w:r>
        <w:rPr>
          <w:rFonts w:ascii="Calibri" w:hAnsi="Calibri"/>
          <w:sz w:val="26"/>
          <w:szCs w:val="26"/>
          <w:u w:color="931F92"/>
          <w:lang w:val="en-US"/>
          <w14:textOutline w14:w="12700" w14:cap="flat" w14:cmpd="sng" w14:algn="ctr">
            <w14:noFill/>
            <w14:prstDash w14:val="solid"/>
            <w14:miter w14:lim="400000"/>
          </w14:textOutline>
        </w:rPr>
        <w:t xml:space="preserve"> Area Meeting.</w:t>
      </w:r>
    </w:p>
    <w:p w14:paraId="0FCECE38" w14:textId="77777777" w:rsidR="00F83D18" w:rsidRDefault="00F83D18" w:rsidP="00F83D18">
      <w:pPr>
        <w:pStyle w:val="Default"/>
        <w:spacing w:before="0" w:line="240" w:lineRule="auto"/>
        <w:rPr>
          <w:rFonts w:ascii="Helvetica" w:eastAsia="Helvetica" w:hAnsi="Helvetica" w:cs="Helvetica"/>
          <w:sz w:val="26"/>
          <w:szCs w:val="26"/>
          <w:u w:color="931F92"/>
          <w14:textOutline w14:w="12700" w14:cap="flat" w14:cmpd="sng" w14:algn="ctr">
            <w14:noFill/>
            <w14:prstDash w14:val="solid"/>
            <w14:miter w14:lim="400000"/>
          </w14:textOutline>
        </w:rPr>
      </w:pPr>
      <w:r>
        <w:rPr>
          <w:rFonts w:ascii="Calibri" w:hAnsi="Calibri"/>
          <w:sz w:val="26"/>
          <w:szCs w:val="26"/>
          <w:u w:color="931F92"/>
          <w:lang w:val="en-US"/>
          <w14:textOutline w14:w="12700" w14:cap="flat" w14:cmpd="sng" w14:algn="ctr">
            <w14:noFill/>
            <w14:prstDash w14:val="solid"/>
            <w14:miter w14:lim="400000"/>
          </w14:textOutline>
        </w:rPr>
        <w:t xml:space="preserve">The Trust is permitted to spend the income from an endowment fund but not the capital. Income comes from investments in the form of units with M&amp;G </w:t>
      </w:r>
      <w:proofErr w:type="spellStart"/>
      <w:r>
        <w:rPr>
          <w:rFonts w:ascii="Calibri" w:hAnsi="Calibri"/>
          <w:sz w:val="26"/>
          <w:szCs w:val="26"/>
          <w:u w:color="931F92"/>
          <w:lang w:val="en-US"/>
          <w14:textOutline w14:w="12700" w14:cap="flat" w14:cmpd="sng" w14:algn="ctr">
            <w14:noFill/>
            <w14:prstDash w14:val="solid"/>
            <w14:miter w14:lim="400000"/>
          </w14:textOutline>
        </w:rPr>
        <w:t>Charifund</w:t>
      </w:r>
      <w:proofErr w:type="spellEnd"/>
      <w:r>
        <w:rPr>
          <w:rFonts w:ascii="Calibri" w:hAnsi="Calibri"/>
          <w:sz w:val="26"/>
          <w:szCs w:val="26"/>
          <w:u w:color="931F92"/>
          <w:lang w:val="en-US"/>
          <w14:textOutline w14:w="12700" w14:cap="flat" w14:cmpd="sng" w14:algn="ctr">
            <w14:noFill/>
            <w14:prstDash w14:val="solid"/>
            <w14:miter w14:lim="400000"/>
          </w14:textOutline>
        </w:rPr>
        <w:t xml:space="preserve"> and the Trust also benefits from a share in the profits of the Margaret Stubbs Memorial Fund which is managed by the trustees of Thaxted Area Meeting. Thaxted Area Meeting also supports any applicants from the AM with its own funds, matching grants made by the Trust.</w:t>
      </w:r>
    </w:p>
    <w:p w14:paraId="0BC9F05F" w14:textId="77777777" w:rsidR="00F83D18" w:rsidRDefault="00F83D18" w:rsidP="00F83D18">
      <w:pPr>
        <w:pStyle w:val="Default"/>
        <w:spacing w:before="0" w:line="240" w:lineRule="auto"/>
        <w:rPr>
          <w:rFonts w:ascii="Calibri" w:eastAsia="Calibri" w:hAnsi="Calibri" w:cs="Calibri"/>
          <w:sz w:val="26"/>
          <w:szCs w:val="26"/>
          <w:u w:color="931F92"/>
          <w14:textOutline w14:w="12700" w14:cap="flat" w14:cmpd="sng" w14:algn="ctr">
            <w14:noFill/>
            <w14:prstDash w14:val="solid"/>
            <w14:miter w14:lim="400000"/>
          </w14:textOutline>
        </w:rPr>
      </w:pPr>
    </w:p>
    <w:p w14:paraId="5D171E90" w14:textId="0ACE2117" w:rsidR="00F83D18" w:rsidRPr="00A1331C" w:rsidRDefault="00F83D18" w:rsidP="00F83D18">
      <w:pPr>
        <w:pStyle w:val="Default"/>
        <w:spacing w:before="0" w:line="240" w:lineRule="auto"/>
        <w:rPr>
          <w:rFonts w:ascii="Calibri" w:hAnsi="Calibri"/>
          <w:sz w:val="26"/>
          <w:szCs w:val="26"/>
          <w:u w:color="931F92"/>
          <w:lang w:val="en-US"/>
          <w14:textOutline w14:w="12700" w14:cap="flat" w14:cmpd="sng" w14:algn="ctr">
            <w14:noFill/>
            <w14:prstDash w14:val="solid"/>
            <w14:miter w14:lim="400000"/>
          </w14:textOutline>
        </w:rPr>
      </w:pPr>
      <w:r>
        <w:rPr>
          <w:rFonts w:ascii="Calibri" w:hAnsi="Calibri"/>
          <w:sz w:val="26"/>
          <w:szCs w:val="26"/>
          <w:u w:color="931F92"/>
          <w:lang w:val="en-US"/>
          <w14:textOutline w14:w="12700" w14:cap="flat" w14:cmpd="sng" w14:algn="ctr">
            <w14:noFill/>
            <w14:prstDash w14:val="solid"/>
            <w14:miter w14:lim="400000"/>
          </w14:textOutline>
        </w:rPr>
        <w:t xml:space="preserve">Please can you encourage applications from or on behalf of those eligible young people whom you may feel may benefit from financial support: a subsequent supporting email from either a clerk, elder, pastoral carer or young </w:t>
      </w:r>
      <w:proofErr w:type="spellStart"/>
      <w:r>
        <w:rPr>
          <w:rFonts w:ascii="Calibri" w:hAnsi="Calibri"/>
          <w:sz w:val="26"/>
          <w:szCs w:val="26"/>
          <w:u w:color="931F92"/>
          <w:lang w:val="en-US"/>
          <w14:textOutline w14:w="12700" w14:cap="flat" w14:cmpd="sng" w14:algn="ctr">
            <w14:noFill/>
            <w14:prstDash w14:val="solid"/>
            <w14:miter w14:lim="400000"/>
          </w14:textOutline>
        </w:rPr>
        <w:t>persons</w:t>
      </w:r>
      <w:proofErr w:type="spellEnd"/>
      <w:r>
        <w:rPr>
          <w:rFonts w:ascii="Calibri" w:hAnsi="Calibri"/>
          <w:sz w:val="26"/>
          <w:szCs w:val="26"/>
          <w:u w:color="931F92"/>
          <w:lang w:val="en-US"/>
          <w14:textOutline w14:w="12700" w14:cap="flat" w14:cmpd="sng" w14:algn="ctr">
            <w14:noFill/>
            <w14:prstDash w14:val="solid"/>
            <w14:miter w14:lim="400000"/>
          </w14:textOutline>
        </w:rPr>
        <w:t xml:space="preserve"> coordinator, confirming the age of the applicant, stating briefly what the grant would be used for, to be emailed to </w:t>
      </w:r>
      <w:r w:rsidR="00A9064A">
        <w:rPr>
          <w:rFonts w:ascii="Calibri" w:hAnsi="Calibri"/>
          <w:sz w:val="26"/>
          <w:szCs w:val="26"/>
          <w:u w:color="931F92"/>
          <w:lang w:val="en-US"/>
          <w14:textOutline w14:w="12700" w14:cap="flat" w14:cmpd="sng" w14:algn="ctr">
            <w14:noFill/>
            <w14:prstDash w14:val="solid"/>
            <w14:miter w14:lim="400000"/>
          </w14:textOutline>
        </w:rPr>
        <w:t xml:space="preserve">Gabrielle </w:t>
      </w:r>
      <w:r w:rsidR="007001D8">
        <w:rPr>
          <w:rFonts w:ascii="Calibri" w:hAnsi="Calibri"/>
          <w:sz w:val="26"/>
          <w:szCs w:val="26"/>
          <w:u w:color="931F92"/>
          <w:lang w:val="en-US"/>
          <w14:textOutline w14:w="12700" w14:cap="flat" w14:cmpd="sng" w14:algn="ctr">
            <w14:noFill/>
            <w14:prstDash w14:val="solid"/>
            <w14:miter w14:lim="400000"/>
          </w14:textOutline>
        </w:rPr>
        <w:t xml:space="preserve">or Paula </w:t>
      </w:r>
      <w:r>
        <w:rPr>
          <w:rFonts w:ascii="Calibri" w:hAnsi="Calibri"/>
          <w:b/>
          <w:bCs/>
          <w:sz w:val="26"/>
          <w:szCs w:val="26"/>
          <w:u w:color="931F92"/>
          <w:lang w:val="en-US"/>
          <w14:textOutline w14:w="12700" w14:cap="flat" w14:cmpd="sng" w14:algn="ctr">
            <w14:noFill/>
            <w14:prstDash w14:val="solid"/>
            <w14:miter w14:lim="400000"/>
          </w14:textOutline>
        </w:rPr>
        <w:t>by Friday 21 June 2024.</w:t>
      </w:r>
    </w:p>
    <w:p w14:paraId="5AFC610A" w14:textId="77777777" w:rsidR="00F83D18" w:rsidRDefault="00F83D18" w:rsidP="00F83D18">
      <w:pPr>
        <w:pStyle w:val="Default"/>
        <w:spacing w:before="0" w:line="240" w:lineRule="auto"/>
        <w:rPr>
          <w:rFonts w:ascii="Helvetica" w:eastAsia="Helvetica" w:hAnsi="Helvetica" w:cs="Helvetica"/>
          <w:i/>
          <w:iCs/>
          <w:sz w:val="26"/>
          <w:szCs w:val="26"/>
          <w:u w:color="931F92"/>
          <w14:textOutline w14:w="12700" w14:cap="flat" w14:cmpd="sng" w14:algn="ctr">
            <w14:noFill/>
            <w14:prstDash w14:val="solid"/>
            <w14:miter w14:lim="400000"/>
          </w14:textOutline>
        </w:rPr>
      </w:pPr>
    </w:p>
    <w:p w14:paraId="337B8FB1" w14:textId="77777777" w:rsidR="00F83D18" w:rsidRDefault="00F83D18" w:rsidP="00F83D18">
      <w:pPr>
        <w:pStyle w:val="Default"/>
        <w:spacing w:before="0" w:line="240" w:lineRule="auto"/>
        <w:rPr>
          <w:rFonts w:ascii="Calibri" w:hAnsi="Calibri"/>
          <w:i/>
          <w:iCs/>
          <w:sz w:val="26"/>
          <w:szCs w:val="26"/>
          <w:u w:color="931F92"/>
          <w:lang w:val="en-US"/>
          <w14:textOutline w14:w="12700" w14:cap="flat" w14:cmpd="sng" w14:algn="ctr">
            <w14:noFill/>
            <w14:prstDash w14:val="solid"/>
            <w14:miter w14:lim="400000"/>
          </w14:textOutline>
        </w:rPr>
      </w:pPr>
      <w:r>
        <w:rPr>
          <w:rFonts w:ascii="Calibri" w:hAnsi="Calibri"/>
          <w:i/>
          <w:iCs/>
          <w:sz w:val="26"/>
          <w:szCs w:val="26"/>
          <w:u w:color="931F92"/>
          <w:lang w:val="en-US"/>
          <w14:textOutline w14:w="12700" w14:cap="flat" w14:cmpd="sng" w14:algn="ctr">
            <w14:noFill/>
            <w14:prstDash w14:val="solid"/>
            <w14:miter w14:lim="400000"/>
          </w14:textOutline>
        </w:rPr>
        <w:t>In Friendship</w:t>
      </w:r>
    </w:p>
    <w:p w14:paraId="306FBA3C" w14:textId="20D818CB" w:rsidR="00F83D18" w:rsidRPr="00A9064A" w:rsidRDefault="00A9064A" w:rsidP="00A9064A">
      <w:pPr>
        <w:pStyle w:val="Default"/>
        <w:spacing w:before="0" w:line="240" w:lineRule="auto"/>
        <w:rPr>
          <w:rFonts w:ascii="Calibri" w:eastAsia="Calibri" w:hAnsi="Calibri" w:cs="Calibri"/>
          <w:i/>
          <w:iCs/>
          <w:sz w:val="26"/>
          <w:szCs w:val="26"/>
          <w:u w:color="931F92"/>
          <w14:textOutline w14:w="12700" w14:cap="flat" w14:cmpd="sng" w14:algn="ctr">
            <w14:noFill/>
            <w14:prstDash w14:val="solid"/>
            <w14:miter w14:lim="400000"/>
          </w14:textOutline>
        </w:rPr>
      </w:pPr>
      <w:r>
        <w:rPr>
          <w:rFonts w:ascii="Calibri" w:hAnsi="Calibri"/>
          <w:i/>
          <w:iCs/>
          <w:sz w:val="26"/>
          <w:szCs w:val="26"/>
          <w:u w:color="931F92"/>
          <w:lang w:val="en-US"/>
          <w14:textOutline w14:w="12700" w14:cap="flat" w14:cmpd="sng" w14:algn="ctr">
            <w14:noFill/>
            <w14:prstDash w14:val="solid"/>
            <w14:miter w14:lim="400000"/>
          </w14:textOutline>
        </w:rPr>
        <w:t>Paula Boughton, Gabrielle Rutter GET trustees</w:t>
      </w:r>
    </w:p>
    <w:sectPr w:rsidR="00F83D18" w:rsidRPr="00A9064A" w:rsidSect="007001D8">
      <w:headerReference w:type="default" r:id="rId6"/>
      <w:footerReference w:type="default" r:id="rId7"/>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12AEF" w14:textId="77777777" w:rsidR="004E7BF9" w:rsidRDefault="004E7BF9">
      <w:r>
        <w:separator/>
      </w:r>
    </w:p>
  </w:endnote>
  <w:endnote w:type="continuationSeparator" w:id="0">
    <w:p w14:paraId="61EF33EA" w14:textId="77777777" w:rsidR="004E7BF9" w:rsidRDefault="004E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18B" w14:textId="77777777" w:rsidR="00827FCA" w:rsidRDefault="00000000">
    <w:pPr>
      <w:pStyle w:val="HeaderFooter"/>
      <w:tabs>
        <w:tab w:val="clear" w:pos="9020"/>
        <w:tab w:val="center" w:pos="4819"/>
        <w:tab w:val="right" w:pos="9638"/>
      </w:tabs>
    </w:pPr>
    <w:r>
      <w:rPr>
        <w:i/>
        <w:iCs/>
        <w:sz w:val="20"/>
        <w:szCs w:val="20"/>
      </w:rPr>
      <w:t>GET Reminder letter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89BC5" w14:textId="77777777" w:rsidR="004E7BF9" w:rsidRDefault="004E7BF9">
      <w:r>
        <w:separator/>
      </w:r>
    </w:p>
  </w:footnote>
  <w:footnote w:type="continuationSeparator" w:id="0">
    <w:p w14:paraId="2AA318CD" w14:textId="77777777" w:rsidR="004E7BF9" w:rsidRDefault="004E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80C2" w14:textId="77777777" w:rsidR="00827FCA" w:rsidRDefault="00827F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18"/>
    <w:rsid w:val="00114F84"/>
    <w:rsid w:val="00354278"/>
    <w:rsid w:val="00466507"/>
    <w:rsid w:val="004E7BF9"/>
    <w:rsid w:val="007001D8"/>
    <w:rsid w:val="007A24B8"/>
    <w:rsid w:val="00827FCA"/>
    <w:rsid w:val="008471E1"/>
    <w:rsid w:val="00A1331C"/>
    <w:rsid w:val="00A9064A"/>
    <w:rsid w:val="00F83D18"/>
    <w:rsid w:val="00F93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D998"/>
  <w15:chartTrackingRefBased/>
  <w15:docId w15:val="{18743163-C95A-461E-9BD0-8FA9660F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18"/>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F83D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F83D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F83D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F83D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F83D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F83D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F83D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F83D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F83D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D18"/>
    <w:rPr>
      <w:rFonts w:eastAsiaTheme="majorEastAsia" w:cstheme="majorBidi"/>
      <w:color w:val="272727" w:themeColor="text1" w:themeTint="D8"/>
    </w:rPr>
  </w:style>
  <w:style w:type="paragraph" w:styleId="Title">
    <w:name w:val="Title"/>
    <w:basedOn w:val="Normal"/>
    <w:next w:val="Normal"/>
    <w:link w:val="TitleChar"/>
    <w:uiPriority w:val="10"/>
    <w:qFormat/>
    <w:rsid w:val="00F83D18"/>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F83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D1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F83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D18"/>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lang w:val="en-GB"/>
      <w14:ligatures w14:val="standardContextual"/>
    </w:rPr>
  </w:style>
  <w:style w:type="character" w:customStyle="1" w:styleId="QuoteChar">
    <w:name w:val="Quote Char"/>
    <w:basedOn w:val="DefaultParagraphFont"/>
    <w:link w:val="Quote"/>
    <w:uiPriority w:val="29"/>
    <w:rsid w:val="00F83D18"/>
    <w:rPr>
      <w:i/>
      <w:iCs/>
      <w:color w:val="404040" w:themeColor="text1" w:themeTint="BF"/>
    </w:rPr>
  </w:style>
  <w:style w:type="paragraph" w:styleId="ListParagraph">
    <w:name w:val="List Paragraph"/>
    <w:basedOn w:val="Normal"/>
    <w:uiPriority w:val="34"/>
    <w:qFormat/>
    <w:rsid w:val="00F83D18"/>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lang w:val="en-GB"/>
      <w14:ligatures w14:val="standardContextual"/>
    </w:rPr>
  </w:style>
  <w:style w:type="character" w:styleId="IntenseEmphasis">
    <w:name w:val="Intense Emphasis"/>
    <w:basedOn w:val="DefaultParagraphFont"/>
    <w:uiPriority w:val="21"/>
    <w:qFormat/>
    <w:rsid w:val="00F83D18"/>
    <w:rPr>
      <w:i/>
      <w:iCs/>
      <w:color w:val="0F4761" w:themeColor="accent1" w:themeShade="BF"/>
    </w:rPr>
  </w:style>
  <w:style w:type="paragraph" w:styleId="IntenseQuote">
    <w:name w:val="Intense Quote"/>
    <w:basedOn w:val="Normal"/>
    <w:next w:val="Normal"/>
    <w:link w:val="IntenseQuoteChar"/>
    <w:uiPriority w:val="30"/>
    <w:qFormat/>
    <w:rsid w:val="00F83D18"/>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F83D18"/>
    <w:rPr>
      <w:i/>
      <w:iCs/>
      <w:color w:val="0F4761" w:themeColor="accent1" w:themeShade="BF"/>
    </w:rPr>
  </w:style>
  <w:style w:type="character" w:styleId="IntenseReference">
    <w:name w:val="Intense Reference"/>
    <w:basedOn w:val="DefaultParagraphFont"/>
    <w:uiPriority w:val="32"/>
    <w:qFormat/>
    <w:rsid w:val="00F83D18"/>
    <w:rPr>
      <w:b/>
      <w:bCs/>
      <w:smallCaps/>
      <w:color w:val="0F4761" w:themeColor="accent1" w:themeShade="BF"/>
      <w:spacing w:val="5"/>
    </w:rPr>
  </w:style>
  <w:style w:type="paragraph" w:customStyle="1" w:styleId="HeaderFooter">
    <w:name w:val="Header &amp; Footer"/>
    <w:rsid w:val="00F83D1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F83D18"/>
    <w:pPr>
      <w:pBdr>
        <w:top w:val="nil"/>
        <w:left w:val="nil"/>
        <w:bottom w:val="nil"/>
        <w:right w:val="nil"/>
        <w:between w:val="nil"/>
        <w:bar w:val="nil"/>
      </w:pBdr>
      <w:spacing w:before="160" w:after="0" w:line="288" w:lineRule="auto"/>
    </w:pPr>
    <w:rPr>
      <w:rFonts w:ascii="Helvetica Neue" w:eastAsia="Helvetica Neue" w:hAnsi="Helvetica Neue" w:cs="Helvetica Neue"/>
      <w:color w:val="000000"/>
      <w:kern w:val="0"/>
      <w:bdr w:val="nil"/>
      <w:lang w:eastAsia="en-GB"/>
      <w14:textOutline w14:w="0" w14:cap="flat" w14:cmpd="sng" w14:algn="ctr">
        <w14:noFill/>
        <w14:prstDash w14:val="solid"/>
        <w14:bevel/>
      </w14:textOutline>
      <w14:ligatures w14:val="none"/>
    </w:rPr>
  </w:style>
  <w:style w:type="paragraph" w:styleId="CommentText">
    <w:name w:val="annotation text"/>
    <w:basedOn w:val="Normal"/>
    <w:link w:val="CommentTextChar"/>
    <w:uiPriority w:val="99"/>
    <w:semiHidden/>
    <w:unhideWhenUsed/>
    <w:rsid w:val="00F83D18"/>
    <w:rPr>
      <w:sz w:val="20"/>
      <w:szCs w:val="20"/>
    </w:rPr>
  </w:style>
  <w:style w:type="character" w:customStyle="1" w:styleId="CommentTextChar">
    <w:name w:val="Comment Text Char"/>
    <w:basedOn w:val="DefaultParagraphFont"/>
    <w:link w:val="CommentText"/>
    <w:uiPriority w:val="99"/>
    <w:semiHidden/>
    <w:rsid w:val="00F83D18"/>
    <w:rPr>
      <w:rFonts w:ascii="Times New Roman" w:eastAsia="Arial Unicode MS" w:hAnsi="Times New Roman"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F83D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Rutter</dc:creator>
  <cp:keywords/>
  <dc:description/>
  <cp:lastModifiedBy>Martin Pennock</cp:lastModifiedBy>
  <cp:revision>2</cp:revision>
  <dcterms:created xsi:type="dcterms:W3CDTF">2024-05-21T10:30:00Z</dcterms:created>
  <dcterms:modified xsi:type="dcterms:W3CDTF">2024-05-21T10:30:00Z</dcterms:modified>
</cp:coreProperties>
</file>